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DBA6" w14:textId="344BE2D2" w:rsidR="00E7303D" w:rsidRPr="00E7303D" w:rsidRDefault="00606CBF" w:rsidP="00E73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CBF">
        <w:rPr>
          <w:rFonts w:ascii="Times New Roman" w:hAnsi="Times New Roman" w:cs="Times New Roman"/>
          <w:b/>
          <w:sz w:val="32"/>
          <w:szCs w:val="32"/>
        </w:rPr>
        <w:t xml:space="preserve">Firms in </w:t>
      </w:r>
      <w:r w:rsidR="00844FE0" w:rsidRPr="00606CBF">
        <w:rPr>
          <w:rFonts w:ascii="Times New Roman" w:hAnsi="Times New Roman" w:cs="Times New Roman"/>
          <w:b/>
          <w:sz w:val="32"/>
          <w:szCs w:val="32"/>
        </w:rPr>
        <w:t>International Trade</w:t>
      </w:r>
      <w:r w:rsidR="00E7303D" w:rsidRPr="00606CB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Jiang </w:t>
      </w:r>
      <w:proofErr w:type="spellStart"/>
      <w:r>
        <w:rPr>
          <w:rFonts w:ascii="Times New Roman" w:hAnsi="Times New Roman" w:cs="Times New Roman"/>
          <w:sz w:val="24"/>
          <w:szCs w:val="24"/>
        </w:rPr>
        <w:t>Xuemo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Fudan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6DB8C76E" w14:textId="37D7506A" w:rsidR="00DB5644" w:rsidRPr="00E7303D" w:rsidRDefault="00606CBF">
      <w:pPr>
        <w:rPr>
          <w:rFonts w:ascii="Times New Roman" w:hAnsi="Times New Roman" w:cs="Times New Roman"/>
          <w:sz w:val="24"/>
          <w:szCs w:val="24"/>
        </w:rPr>
      </w:pPr>
    </w:p>
    <w:p w14:paraId="4492A7DB" w14:textId="776EF8E3" w:rsidR="00E7303D" w:rsidRPr="00E7303D" w:rsidRDefault="00E730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03D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Outline</w:t>
      </w:r>
    </w:p>
    <w:p w14:paraId="5C4229D5" w14:textId="0F975BEE" w:rsidR="00581771" w:rsidRPr="003D7582" w:rsidRDefault="003D75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D1F93" w:rsidRPr="003D75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Trade with </w:t>
      </w:r>
      <w:r w:rsidR="00581771" w:rsidRPr="003D7582">
        <w:rPr>
          <w:rFonts w:ascii="Times New Roman" w:hAnsi="Times New Roman" w:cs="Times New Roman"/>
          <w:b/>
          <w:bCs/>
          <w:sz w:val="24"/>
          <w:szCs w:val="24"/>
          <w:u w:val="single"/>
        </w:rPr>
        <w:t>Heterogeneous Firm</w:t>
      </w:r>
      <w:r w:rsidR="001D1F93" w:rsidRPr="003D7582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07FEA985" w14:textId="52D42679" w:rsidR="00581771" w:rsidRPr="00E7303D" w:rsidRDefault="00581771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Lecture 1:  Basics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Pr="00E7303D">
        <w:rPr>
          <w:rFonts w:ascii="Times New Roman" w:hAnsi="Times New Roman" w:cs="Times New Roman"/>
          <w:sz w:val="24"/>
          <w:szCs w:val="24"/>
        </w:rPr>
        <w:t>Krugman, P. (1979) “Increasing Returns, Monopolistic Competition, and International Trade,” Journal of International Economics.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Pr="00E7303D">
        <w:rPr>
          <w:rFonts w:ascii="Times New Roman" w:hAnsi="Times New Roman" w:cs="Times New Roman"/>
          <w:sz w:val="24"/>
          <w:szCs w:val="24"/>
        </w:rPr>
        <w:t>Krugman, P. (1980) “Scale Economies, Product Differentiation, and the Pattern of Trade,” American Economic Review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Pr="00E7303D">
        <w:rPr>
          <w:rFonts w:ascii="Times New Roman" w:hAnsi="Times New Roman" w:cs="Times New Roman"/>
          <w:sz w:val="24"/>
          <w:szCs w:val="24"/>
        </w:rPr>
        <w:t xml:space="preserve">Melitz, M. (2003) “The Impact of Trade on Intra-Industry Reallocations and Aggregate Industry Productivity,”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Econometrica</w:t>
      </w:r>
      <w:proofErr w:type="spellEnd"/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Pr="00E7303D">
        <w:rPr>
          <w:rFonts w:ascii="Times New Roman" w:hAnsi="Times New Roman" w:cs="Times New Roman"/>
          <w:sz w:val="24"/>
          <w:szCs w:val="24"/>
        </w:rPr>
        <w:t>Lecture 2: Empirical Studies related to scale and selection</w:t>
      </w:r>
    </w:p>
    <w:p w14:paraId="5C41F19C" w14:textId="41188573" w:rsidR="00581771" w:rsidRPr="00E7303D" w:rsidRDefault="00F61FFA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Bernard, Jensen, Redding, and Schott (2007) “Firms in International Trade”, JEP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81771" w:rsidRPr="00E7303D">
        <w:rPr>
          <w:rFonts w:ascii="Times New Roman" w:hAnsi="Times New Roman" w:cs="Times New Roman"/>
          <w:sz w:val="24"/>
          <w:szCs w:val="24"/>
        </w:rPr>
        <w:t xml:space="preserve">Roberts and </w:t>
      </w:r>
      <w:proofErr w:type="spellStart"/>
      <w:r w:rsidR="00581771" w:rsidRPr="00E7303D">
        <w:rPr>
          <w:rFonts w:ascii="Times New Roman" w:hAnsi="Times New Roman" w:cs="Times New Roman"/>
          <w:sz w:val="24"/>
          <w:szCs w:val="24"/>
        </w:rPr>
        <w:t>Tybout</w:t>
      </w:r>
      <w:proofErr w:type="spellEnd"/>
      <w:r w:rsidR="00581771" w:rsidRPr="00E7303D">
        <w:rPr>
          <w:rFonts w:ascii="Times New Roman" w:hAnsi="Times New Roman" w:cs="Times New Roman"/>
          <w:sz w:val="24"/>
          <w:szCs w:val="24"/>
        </w:rPr>
        <w:t xml:space="preserve"> (1997) “The Decision to Export in Colombia: An Empirical Model of Entry with Sunk Costs”, AER 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81771" w:rsidRPr="00E7303D">
        <w:rPr>
          <w:rFonts w:ascii="Times New Roman" w:hAnsi="Times New Roman" w:cs="Times New Roman"/>
          <w:sz w:val="24"/>
          <w:szCs w:val="24"/>
        </w:rPr>
        <w:t>Clerides</w:t>
      </w:r>
      <w:proofErr w:type="spellEnd"/>
      <w:r w:rsidR="00581771" w:rsidRPr="00E7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771" w:rsidRPr="00E7303D">
        <w:rPr>
          <w:rFonts w:ascii="Times New Roman" w:hAnsi="Times New Roman" w:cs="Times New Roman"/>
          <w:sz w:val="24"/>
          <w:szCs w:val="24"/>
        </w:rPr>
        <w:t>Lach</w:t>
      </w:r>
      <w:proofErr w:type="spellEnd"/>
      <w:r w:rsidR="00581771" w:rsidRPr="00E730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581771" w:rsidRPr="00E7303D">
        <w:rPr>
          <w:rFonts w:ascii="Times New Roman" w:hAnsi="Times New Roman" w:cs="Times New Roman"/>
          <w:sz w:val="24"/>
          <w:szCs w:val="24"/>
        </w:rPr>
        <w:t>Tybout</w:t>
      </w:r>
      <w:proofErr w:type="spellEnd"/>
      <w:r w:rsidR="00581771" w:rsidRPr="00E7303D">
        <w:rPr>
          <w:rFonts w:ascii="Times New Roman" w:hAnsi="Times New Roman" w:cs="Times New Roman"/>
          <w:sz w:val="24"/>
          <w:szCs w:val="24"/>
        </w:rPr>
        <w:t xml:space="preserve"> (1998) “Is Learning by Exporting Important? Micro-Dynamic Evidence from Colombia, Mexico, and Morocco”, QJE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81771" w:rsidRPr="00E7303D">
        <w:rPr>
          <w:rFonts w:ascii="Times New Roman" w:hAnsi="Times New Roman" w:cs="Times New Roman"/>
          <w:sz w:val="24"/>
          <w:szCs w:val="24"/>
        </w:rPr>
        <w:t>Lileeva</w:t>
      </w:r>
      <w:proofErr w:type="spellEnd"/>
      <w:r w:rsidR="00581771" w:rsidRPr="00E730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81771" w:rsidRPr="00E7303D">
        <w:rPr>
          <w:rFonts w:ascii="Times New Roman" w:hAnsi="Times New Roman" w:cs="Times New Roman"/>
          <w:sz w:val="24"/>
          <w:szCs w:val="24"/>
        </w:rPr>
        <w:t>Trefler</w:t>
      </w:r>
      <w:proofErr w:type="spellEnd"/>
      <w:r w:rsidR="00581771" w:rsidRPr="00E7303D">
        <w:rPr>
          <w:rFonts w:ascii="Times New Roman" w:hAnsi="Times New Roman" w:cs="Times New Roman"/>
          <w:sz w:val="24"/>
          <w:szCs w:val="24"/>
        </w:rPr>
        <w:t xml:space="preserve"> (2010) “Improved Access to Foreign Markets Raises Plant-level Productivity…For Some Plants”</w:t>
      </w:r>
      <w:r w:rsidR="006C44E9">
        <w:rPr>
          <w:rFonts w:ascii="Times New Roman" w:hAnsi="Times New Roman" w:cs="Times New Roman"/>
          <w:sz w:val="24"/>
          <w:szCs w:val="24"/>
        </w:rPr>
        <w:t>, QJE</w:t>
      </w:r>
      <w:r w:rsidR="00581771" w:rsidRPr="00E7303D">
        <w:rPr>
          <w:rFonts w:ascii="Times New Roman" w:hAnsi="Times New Roman" w:cs="Times New Roman"/>
          <w:sz w:val="24"/>
          <w:szCs w:val="24"/>
        </w:rPr>
        <w:t xml:space="preserve"> 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Pavcnik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(2002) “Trade Liberalization, Exit, and Productivity Improvements: Evidence from Chilean Plants”, </w:t>
      </w:r>
      <w:proofErr w:type="spellStart"/>
      <w:r w:rsidR="0059279C" w:rsidRPr="00E7303D">
        <w:rPr>
          <w:rFonts w:ascii="Times New Roman" w:hAnsi="Times New Roman" w:cs="Times New Roman"/>
          <w:sz w:val="24"/>
          <w:szCs w:val="24"/>
        </w:rPr>
        <w:t>R</w:t>
      </w:r>
      <w:r w:rsidR="00606CBF">
        <w:rPr>
          <w:rFonts w:ascii="Times New Roman" w:hAnsi="Times New Roman" w:cs="Times New Roman"/>
          <w:sz w:val="24"/>
          <w:szCs w:val="24"/>
        </w:rPr>
        <w:t>e</w:t>
      </w:r>
      <w:r w:rsidR="0059279C" w:rsidRPr="00E7303D">
        <w:rPr>
          <w:rFonts w:ascii="Times New Roman" w:hAnsi="Times New Roman" w:cs="Times New Roman"/>
          <w:sz w:val="24"/>
          <w:szCs w:val="24"/>
        </w:rPr>
        <w:t>S</w:t>
      </w:r>
      <w:r w:rsidR="00606CBF">
        <w:rPr>
          <w:rFonts w:ascii="Times New Roman" w:hAnsi="Times New Roman" w:cs="Times New Roman"/>
          <w:sz w:val="24"/>
          <w:szCs w:val="24"/>
        </w:rPr>
        <w:t>tud</w:t>
      </w:r>
      <w:proofErr w:type="spellEnd"/>
    </w:p>
    <w:p w14:paraId="3CB1EEBA" w14:textId="77777777" w:rsidR="005008A5" w:rsidRDefault="005008A5" w:rsidP="001D1F93">
      <w:pPr>
        <w:rPr>
          <w:rFonts w:ascii="Times New Roman" w:hAnsi="Times New Roman" w:cs="Times New Roman"/>
          <w:sz w:val="24"/>
          <w:szCs w:val="24"/>
        </w:rPr>
      </w:pPr>
    </w:p>
    <w:p w14:paraId="3B9DA86A" w14:textId="27F6EA3C" w:rsidR="001D1F93" w:rsidRPr="005008A5" w:rsidRDefault="001D1F93" w:rsidP="005817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8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Trade and </w:t>
      </w:r>
      <w:proofErr w:type="spellStart"/>
      <w:r w:rsidRPr="005008A5">
        <w:rPr>
          <w:rFonts w:ascii="Times New Roman" w:hAnsi="Times New Roman" w:cs="Times New Roman"/>
          <w:b/>
          <w:bCs/>
          <w:sz w:val="24"/>
          <w:szCs w:val="24"/>
          <w:u w:val="single"/>
        </w:rPr>
        <w:t>Heteroegeneous</w:t>
      </w:r>
      <w:proofErr w:type="spellEnd"/>
      <w:r w:rsidRPr="005008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Firms: Extensions</w:t>
      </w:r>
      <w:r w:rsidR="00C05DB3" w:rsidRPr="005008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Lectures)</w:t>
      </w:r>
    </w:p>
    <w:p w14:paraId="0DB30E9F" w14:textId="77777777" w:rsidR="00606CBF" w:rsidRDefault="00F61FFA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Lecture </w:t>
      </w:r>
      <w:r w:rsidR="00606CBF">
        <w:rPr>
          <w:rFonts w:ascii="Times New Roman" w:hAnsi="Times New Roman" w:cs="Times New Roman"/>
          <w:sz w:val="24"/>
          <w:szCs w:val="24"/>
        </w:rPr>
        <w:t>3</w:t>
      </w:r>
      <w:r w:rsidRPr="00E7303D">
        <w:rPr>
          <w:rFonts w:ascii="Times New Roman" w:hAnsi="Times New Roman" w:cs="Times New Roman"/>
          <w:sz w:val="24"/>
          <w:szCs w:val="24"/>
        </w:rPr>
        <w:t xml:space="preserve">: </w:t>
      </w:r>
      <w:r w:rsidR="0059279C" w:rsidRPr="00E7303D">
        <w:rPr>
          <w:rFonts w:ascii="Times New Roman" w:hAnsi="Times New Roman" w:cs="Times New Roman"/>
          <w:sz w:val="24"/>
          <w:szCs w:val="24"/>
        </w:rPr>
        <w:t>Trade and Markups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9279C" w:rsidRPr="00E7303D">
        <w:rPr>
          <w:rFonts w:ascii="Times New Roman" w:hAnsi="Times New Roman" w:cs="Times New Roman"/>
          <w:sz w:val="24"/>
          <w:szCs w:val="24"/>
        </w:rPr>
        <w:t xml:space="preserve">Melitz and </w:t>
      </w:r>
      <w:proofErr w:type="spellStart"/>
      <w:r w:rsidR="0059279C" w:rsidRPr="00E7303D">
        <w:rPr>
          <w:rFonts w:ascii="Times New Roman" w:hAnsi="Times New Roman" w:cs="Times New Roman"/>
          <w:sz w:val="24"/>
          <w:szCs w:val="24"/>
        </w:rPr>
        <w:t>Ottaviano</w:t>
      </w:r>
      <w:proofErr w:type="spellEnd"/>
      <w:r w:rsidR="0059279C" w:rsidRPr="00E7303D">
        <w:rPr>
          <w:rFonts w:ascii="Times New Roman" w:hAnsi="Times New Roman" w:cs="Times New Roman"/>
          <w:sz w:val="24"/>
          <w:szCs w:val="24"/>
        </w:rPr>
        <w:t xml:space="preserve"> (2008) “Market size, Trade, and Productivity”, </w:t>
      </w:r>
      <w:proofErr w:type="spellStart"/>
      <w:r w:rsidR="0059279C" w:rsidRPr="00E7303D">
        <w:rPr>
          <w:rFonts w:ascii="Times New Roman" w:hAnsi="Times New Roman" w:cs="Times New Roman"/>
          <w:sz w:val="24"/>
          <w:szCs w:val="24"/>
        </w:rPr>
        <w:t>R</w:t>
      </w:r>
      <w:r w:rsidR="00606CBF">
        <w:rPr>
          <w:rFonts w:ascii="Times New Roman" w:hAnsi="Times New Roman" w:cs="Times New Roman"/>
          <w:sz w:val="24"/>
          <w:szCs w:val="24"/>
        </w:rPr>
        <w:t>e</w:t>
      </w:r>
      <w:r w:rsidR="0059279C" w:rsidRPr="00E7303D">
        <w:rPr>
          <w:rFonts w:ascii="Times New Roman" w:hAnsi="Times New Roman" w:cs="Times New Roman"/>
          <w:sz w:val="24"/>
          <w:szCs w:val="24"/>
        </w:rPr>
        <w:t>S</w:t>
      </w:r>
      <w:r w:rsidR="00606CBF">
        <w:rPr>
          <w:rFonts w:ascii="Times New Roman" w:hAnsi="Times New Roman" w:cs="Times New Roman"/>
          <w:sz w:val="24"/>
          <w:szCs w:val="24"/>
        </w:rPr>
        <w:t>tud</w:t>
      </w:r>
      <w:proofErr w:type="spellEnd"/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9279C" w:rsidRPr="00E7303D">
        <w:rPr>
          <w:rFonts w:ascii="Times New Roman" w:hAnsi="Times New Roman" w:cs="Times New Roman"/>
          <w:sz w:val="24"/>
          <w:szCs w:val="24"/>
        </w:rPr>
        <w:lastRenderedPageBreak/>
        <w:t>Feenstra</w:t>
      </w:r>
      <w:proofErr w:type="spellEnd"/>
      <w:r w:rsidR="0059279C" w:rsidRPr="00E7303D">
        <w:rPr>
          <w:rFonts w:ascii="Times New Roman" w:hAnsi="Times New Roman" w:cs="Times New Roman"/>
          <w:sz w:val="24"/>
          <w:szCs w:val="24"/>
        </w:rPr>
        <w:t xml:space="preserve"> and Weinstein (2017) “Globalization, Markups, and U.S. Welfare”, JPE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9279C" w:rsidRPr="00E7303D">
        <w:rPr>
          <w:rFonts w:ascii="Times New Roman" w:hAnsi="Times New Roman" w:cs="Times New Roman"/>
          <w:sz w:val="24"/>
          <w:szCs w:val="24"/>
        </w:rPr>
        <w:t xml:space="preserve">Edmond, </w:t>
      </w:r>
      <w:proofErr w:type="spellStart"/>
      <w:r w:rsidR="0059279C" w:rsidRPr="00E7303D">
        <w:rPr>
          <w:rFonts w:ascii="Times New Roman" w:hAnsi="Times New Roman" w:cs="Times New Roman"/>
          <w:sz w:val="24"/>
          <w:szCs w:val="24"/>
        </w:rPr>
        <w:t>Midrigan</w:t>
      </w:r>
      <w:proofErr w:type="spellEnd"/>
      <w:r w:rsidR="0059279C" w:rsidRPr="00E7303D">
        <w:rPr>
          <w:rFonts w:ascii="Times New Roman" w:hAnsi="Times New Roman" w:cs="Times New Roman"/>
          <w:sz w:val="24"/>
          <w:szCs w:val="24"/>
        </w:rPr>
        <w:t>, and Xu (2015) “Competition, Markups, and the Gains from International Trade”, AER</w:t>
      </w:r>
    </w:p>
    <w:p w14:paraId="1959316B" w14:textId="240E1EAD" w:rsidR="000E24A1" w:rsidRDefault="005008A5" w:rsidP="00581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9279C" w:rsidRPr="00E7303D">
        <w:rPr>
          <w:rFonts w:ascii="Times New Roman" w:hAnsi="Times New Roman" w:cs="Times New Roman"/>
          <w:sz w:val="24"/>
          <w:szCs w:val="24"/>
        </w:rPr>
        <w:t>Arkolakis</w:t>
      </w:r>
      <w:proofErr w:type="spellEnd"/>
      <w:r w:rsidR="0059279C" w:rsidRPr="00E7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79C" w:rsidRPr="00E7303D">
        <w:rPr>
          <w:rFonts w:ascii="Times New Roman" w:hAnsi="Times New Roman" w:cs="Times New Roman"/>
          <w:sz w:val="24"/>
          <w:szCs w:val="24"/>
        </w:rPr>
        <w:t>Costinot</w:t>
      </w:r>
      <w:proofErr w:type="spellEnd"/>
      <w:r w:rsidR="0059279C" w:rsidRPr="00E7303D">
        <w:rPr>
          <w:rFonts w:ascii="Times New Roman" w:hAnsi="Times New Roman" w:cs="Times New Roman"/>
          <w:sz w:val="24"/>
          <w:szCs w:val="24"/>
        </w:rPr>
        <w:t xml:space="preserve">, Donaldson, Rodriguez-Clare (2019) “The Elusive </w:t>
      </w:r>
      <w:r w:rsidR="000E24A1" w:rsidRPr="00E7303D">
        <w:rPr>
          <w:rFonts w:ascii="Times New Roman" w:hAnsi="Times New Roman" w:cs="Times New Roman"/>
          <w:sz w:val="24"/>
          <w:szCs w:val="24"/>
        </w:rPr>
        <w:t xml:space="preserve">Pro-Competitive Effects of Trade”, </w:t>
      </w:r>
      <w:proofErr w:type="spellStart"/>
      <w:r w:rsidR="000E24A1" w:rsidRPr="00E7303D">
        <w:rPr>
          <w:rFonts w:ascii="Times New Roman" w:hAnsi="Times New Roman" w:cs="Times New Roman"/>
          <w:sz w:val="24"/>
          <w:szCs w:val="24"/>
        </w:rPr>
        <w:t>R</w:t>
      </w:r>
      <w:r w:rsidR="00606CBF">
        <w:rPr>
          <w:rFonts w:ascii="Times New Roman" w:hAnsi="Times New Roman" w:cs="Times New Roman"/>
          <w:sz w:val="24"/>
          <w:szCs w:val="24"/>
        </w:rPr>
        <w:t>e</w:t>
      </w:r>
      <w:r w:rsidR="000E24A1" w:rsidRPr="00E7303D">
        <w:rPr>
          <w:rFonts w:ascii="Times New Roman" w:hAnsi="Times New Roman" w:cs="Times New Roman"/>
          <w:sz w:val="24"/>
          <w:szCs w:val="24"/>
        </w:rPr>
        <w:t>S</w:t>
      </w:r>
      <w:r w:rsidR="00606CBF">
        <w:rPr>
          <w:rFonts w:ascii="Times New Roman" w:hAnsi="Times New Roman" w:cs="Times New Roman"/>
          <w:sz w:val="24"/>
          <w:szCs w:val="24"/>
        </w:rPr>
        <w:t>tud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24A1" w:rsidRPr="00E7303D">
        <w:rPr>
          <w:rFonts w:ascii="Times New Roman" w:hAnsi="Times New Roman" w:cs="Times New Roman"/>
          <w:sz w:val="24"/>
          <w:szCs w:val="24"/>
        </w:rPr>
        <w:t xml:space="preserve">Lecture </w:t>
      </w:r>
      <w:r w:rsidR="00606CBF">
        <w:rPr>
          <w:rFonts w:ascii="Times New Roman" w:hAnsi="Times New Roman" w:cs="Times New Roman"/>
          <w:sz w:val="24"/>
          <w:szCs w:val="24"/>
        </w:rPr>
        <w:t>4</w:t>
      </w:r>
      <w:r w:rsidR="000E24A1" w:rsidRPr="00E7303D">
        <w:rPr>
          <w:rFonts w:ascii="Times New Roman" w:hAnsi="Times New Roman" w:cs="Times New Roman"/>
          <w:sz w:val="24"/>
          <w:szCs w:val="24"/>
        </w:rPr>
        <w:t>: Export Dynamics</w:t>
      </w:r>
    </w:p>
    <w:p w14:paraId="3D325217" w14:textId="56320EA1" w:rsidR="006C44E9" w:rsidRPr="00E7303D" w:rsidRDefault="006C44E9" w:rsidP="00581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Das, Roberts,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Tybout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(2007), “Market Entry Costs, Producer Heterogeneity, and Export Dynamics”,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Econometrica</w:t>
      </w:r>
      <w:proofErr w:type="spellEnd"/>
    </w:p>
    <w:p w14:paraId="0DC9A227" w14:textId="77777777" w:rsidR="00485E72" w:rsidRPr="00E7303D" w:rsidRDefault="00485E72" w:rsidP="00485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Drozd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Nosal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(2012), “Understanding International Prices: Customers as Capital”, AER </w:t>
      </w:r>
    </w:p>
    <w:p w14:paraId="0B5E6233" w14:textId="77777777" w:rsidR="000E24A1" w:rsidRPr="00E7303D" w:rsidRDefault="000E24A1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Arkolakis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(2010), “Market Penetration Costs and the New Consumers Margin in International Trade”, JPE</w:t>
      </w:r>
    </w:p>
    <w:p w14:paraId="3EEA0290" w14:textId="77777777" w:rsidR="000E24A1" w:rsidRPr="00E7303D" w:rsidRDefault="000E24A1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Fitzgerald, Haller,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Yedid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>-Levi (2020), “How do Exporters Grow”</w:t>
      </w:r>
    </w:p>
    <w:p w14:paraId="5CFBFEBC" w14:textId="2AC902DA" w:rsidR="00BA5455" w:rsidRPr="00E7303D" w:rsidRDefault="00485E72" w:rsidP="00BA5455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Eaton,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Jinkins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Tybout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and Xu (2020), “Two-sided Search in International Trade” </w:t>
      </w:r>
    </w:p>
    <w:p w14:paraId="72572919" w14:textId="14D0A81C" w:rsidR="00BA5455" w:rsidRDefault="00BA5455" w:rsidP="00BA5455">
      <w:pPr>
        <w:rPr>
          <w:rFonts w:ascii="Times New Roman" w:hAnsi="Times New Roman" w:cs="Times New Roman"/>
          <w:sz w:val="24"/>
          <w:szCs w:val="24"/>
        </w:rPr>
      </w:pPr>
    </w:p>
    <w:p w14:paraId="3183FA6F" w14:textId="429860CB" w:rsidR="000E24A1" w:rsidRPr="005008A5" w:rsidRDefault="00485E72" w:rsidP="005817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8A5">
        <w:rPr>
          <w:rFonts w:ascii="Times New Roman" w:hAnsi="Times New Roman" w:cs="Times New Roman"/>
          <w:b/>
          <w:bCs/>
          <w:sz w:val="24"/>
          <w:szCs w:val="24"/>
          <w:u w:val="single"/>
        </w:rPr>
        <w:t>Multinational Firms</w:t>
      </w:r>
      <w:r w:rsidR="00606C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CBB5C7B" w14:textId="7863051B" w:rsidR="00581771" w:rsidRPr="00E7303D" w:rsidRDefault="00FA21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Multinational Firms and the Structure of International Trade, Handbook of International Economics,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Antras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Yeaple</w:t>
      </w:r>
      <w:proofErr w:type="spellEnd"/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485E72" w:rsidRPr="00E7303D">
        <w:rPr>
          <w:rFonts w:ascii="Times New Roman" w:hAnsi="Times New Roman" w:cs="Times New Roman"/>
          <w:sz w:val="24"/>
          <w:szCs w:val="24"/>
        </w:rPr>
        <w:t xml:space="preserve">Lecture 1: </w:t>
      </w:r>
      <w:r w:rsidRPr="00E7303D">
        <w:rPr>
          <w:rFonts w:ascii="Times New Roman" w:hAnsi="Times New Roman" w:cs="Times New Roman"/>
          <w:sz w:val="24"/>
          <w:szCs w:val="24"/>
        </w:rPr>
        <w:t>Horizontal FDI</w:t>
      </w:r>
    </w:p>
    <w:p w14:paraId="2AD79E7F" w14:textId="77777777" w:rsidR="00FA2180" w:rsidRPr="00E7303D" w:rsidRDefault="00FA2180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Brainard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(1997), </w:t>
      </w:r>
      <w:proofErr w:type="gramStart"/>
      <w:r w:rsidRPr="00E7303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7303D">
        <w:rPr>
          <w:rFonts w:ascii="Times New Roman" w:hAnsi="Times New Roman" w:cs="Times New Roman"/>
          <w:sz w:val="24"/>
          <w:szCs w:val="24"/>
        </w:rPr>
        <w:t xml:space="preserve"> Empirical Assessment of the Proximity-Concentration Trade-off between Multinational Sales and Trade, AER</w:t>
      </w:r>
    </w:p>
    <w:p w14:paraId="7A3A569A" w14:textId="2C4778D8" w:rsidR="00FA2180" w:rsidRPr="00E7303D" w:rsidRDefault="00FA2180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Helpman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Elhanan, Marc J. Melitz, and Stephen R.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Yeaple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(2004), Exports versus FDI with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Heterogenous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Firms, American Economic Review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Pr="00E7303D">
        <w:rPr>
          <w:rFonts w:ascii="Times New Roman" w:hAnsi="Times New Roman" w:cs="Times New Roman"/>
          <w:sz w:val="24"/>
          <w:szCs w:val="24"/>
        </w:rPr>
        <w:t xml:space="preserve">Lecture 2: Vertical FDI </w:t>
      </w:r>
    </w:p>
    <w:p w14:paraId="2B19439D" w14:textId="77777777" w:rsidR="00485E72" w:rsidRPr="00E7303D" w:rsidRDefault="00FA2180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Helpman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>, Elhanan (1984). Simple Theory of International Trade with Multinational Corporations, Journal of Political Economy 92(3): 451-471</w:t>
      </w:r>
    </w:p>
    <w:p w14:paraId="0343A6A5" w14:textId="77777777" w:rsidR="00FA2180" w:rsidRPr="00E7303D" w:rsidRDefault="00FA21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Alfaro and Charlton (2009), Intra-industry Foreign Direct Investment, AER</w:t>
      </w:r>
    </w:p>
    <w:p w14:paraId="6536DB57" w14:textId="5545478A" w:rsidR="00FA2180" w:rsidRPr="00E7303D" w:rsidRDefault="00FA2180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Ramondo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Rappoport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Ruhl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>, (2016), Intra-firm Trade and Vertical Fragmentation in U.S MNC, JIE</w:t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br/>
      </w:r>
      <w:r w:rsidR="005008A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7303D">
        <w:rPr>
          <w:rFonts w:ascii="Times New Roman" w:hAnsi="Times New Roman" w:cs="Times New Roman"/>
          <w:sz w:val="24"/>
          <w:szCs w:val="24"/>
        </w:rPr>
        <w:t>Lecture 3: Quantitative Models</w:t>
      </w:r>
    </w:p>
    <w:p w14:paraId="04898601" w14:textId="77777777" w:rsidR="00FA2180" w:rsidRPr="00E7303D" w:rsidRDefault="00FA2180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Ramondo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and Rodriguez-Clare, (2012), Trade, Multinational Production, and the Gains from Openness," Journal of Political Economy</w:t>
      </w:r>
    </w:p>
    <w:p w14:paraId="2AE68F55" w14:textId="77777777" w:rsidR="00FA2180" w:rsidRPr="00E7303D" w:rsidRDefault="00F76265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Tintelnot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>, (2017), Global Production with Export Platforms, QJE</w:t>
      </w:r>
    </w:p>
    <w:p w14:paraId="6A1587D8" w14:textId="77777777" w:rsidR="00F76265" w:rsidRPr="00E7303D" w:rsidRDefault="00F76265" w:rsidP="00581771">
      <w:pPr>
        <w:rPr>
          <w:rFonts w:ascii="Times New Roman" w:hAnsi="Times New Roman" w:cs="Times New Roman"/>
          <w:sz w:val="24"/>
          <w:szCs w:val="24"/>
        </w:rPr>
      </w:pPr>
    </w:p>
    <w:p w14:paraId="57094CBF" w14:textId="77777777" w:rsidR="00F76265" w:rsidRPr="00E7303D" w:rsidRDefault="00F76265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Lecture 4: FDI Spillovers</w:t>
      </w:r>
    </w:p>
    <w:p w14:paraId="1AD22F14" w14:textId="77777777" w:rsidR="00F76265" w:rsidRPr="00E7303D" w:rsidRDefault="00F76265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Aitken and Harrison, (1999), “Do Domestic Firms Benefit from Direct Foreign In</w:t>
      </w:r>
      <w:r w:rsidR="00844FE0" w:rsidRPr="00E7303D">
        <w:rPr>
          <w:rFonts w:ascii="Times New Roman" w:hAnsi="Times New Roman" w:cs="Times New Roman"/>
          <w:sz w:val="24"/>
          <w:szCs w:val="24"/>
        </w:rPr>
        <w:t>vestment?</w:t>
      </w:r>
      <w:proofErr w:type="gramStart"/>
      <w:r w:rsidR="00844FE0" w:rsidRPr="00E7303D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="00844FE0" w:rsidRPr="00E7303D">
        <w:rPr>
          <w:rFonts w:ascii="Times New Roman" w:hAnsi="Times New Roman" w:cs="Times New Roman"/>
          <w:sz w:val="24"/>
          <w:szCs w:val="24"/>
        </w:rPr>
        <w:t xml:space="preserve"> AER</w:t>
      </w:r>
    </w:p>
    <w:p w14:paraId="0C64D721" w14:textId="77777777" w:rsidR="00844FE0" w:rsidRPr="00E7303D" w:rsidRDefault="00844FE0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Javorcik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(2004), “Does FDI Increase the Productivity of Domestic Firms? In Search of Spillovers through Backward Linkages”, AER</w:t>
      </w:r>
    </w:p>
    <w:p w14:paraId="139DBDB2" w14:textId="08E7A9B2" w:rsidR="00844FE0" w:rsidRPr="00E7303D" w:rsidRDefault="00844FE0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Setzler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Tintelnot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>, “The Effects of Foreign Multinationals on Workers and Firms in the United States”</w:t>
      </w:r>
    </w:p>
    <w:p w14:paraId="0A772060" w14:textId="77777777" w:rsidR="00606CBF" w:rsidRDefault="00606CBF" w:rsidP="005817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C739D" w14:textId="77777777" w:rsidR="00606CBF" w:rsidRDefault="00606CBF" w:rsidP="005817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4375B" w14:textId="1721B228" w:rsidR="00844FE0" w:rsidRPr="003F2C5B" w:rsidRDefault="00844FE0" w:rsidP="005817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3F2C5B">
        <w:rPr>
          <w:rFonts w:ascii="Times New Roman" w:hAnsi="Times New Roman" w:cs="Times New Roman"/>
          <w:b/>
          <w:bCs/>
          <w:sz w:val="24"/>
          <w:szCs w:val="24"/>
          <w:u w:val="single"/>
        </w:rPr>
        <w:t>Trade and Firm Networks</w:t>
      </w:r>
      <w:r w:rsidR="00927CD5" w:rsidRPr="003F2C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2AC5E6C" w14:textId="77777777" w:rsidR="00844FE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Lecture 1:  Information and search friction </w:t>
      </w:r>
    </w:p>
    <w:p w14:paraId="19AF3033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Allen, (2014), Information Frictions in Trade,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Econometrica</w:t>
      </w:r>
      <w:proofErr w:type="spellEnd"/>
    </w:p>
    <w:p w14:paraId="70D8DBA2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Moxnes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>, and Saito (2020), Production Networks, Geography, and Firm Performance, JPE</w:t>
      </w:r>
    </w:p>
    <w:p w14:paraId="4A6EBE27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Chaney, (2014), </w:t>
      </w:r>
      <w:proofErr w:type="gramStart"/>
      <w:r w:rsidRPr="00E730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303D">
        <w:rPr>
          <w:rFonts w:ascii="Times New Roman" w:hAnsi="Times New Roman" w:cs="Times New Roman"/>
          <w:sz w:val="24"/>
          <w:szCs w:val="24"/>
        </w:rPr>
        <w:t xml:space="preserve"> Network Structure of International Trade, AER</w:t>
      </w:r>
    </w:p>
    <w:p w14:paraId="1581B204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</w:p>
    <w:p w14:paraId="2B9700BF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Lecture 2: Endogenous Network Formation in Trade</w:t>
      </w:r>
    </w:p>
    <w:p w14:paraId="5B046931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Lim, (2020), Endogenous Production Networks and the Business Cycle (with empirics from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Huenees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 (2020)) </w:t>
      </w:r>
    </w:p>
    <w:p w14:paraId="5344536B" w14:textId="06F77954" w:rsidR="002B3680" w:rsidRDefault="002B3680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Oberfield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(2018), </w:t>
      </w:r>
      <w:proofErr w:type="gramStart"/>
      <w:r w:rsidRPr="00E730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303D">
        <w:rPr>
          <w:rFonts w:ascii="Times New Roman" w:hAnsi="Times New Roman" w:cs="Times New Roman"/>
          <w:sz w:val="24"/>
          <w:szCs w:val="24"/>
        </w:rPr>
        <w:t xml:space="preserve"> Theory of Input-Output Architecture</w:t>
      </w:r>
    </w:p>
    <w:p w14:paraId="5EF650D3" w14:textId="63367FC0" w:rsidR="00606CBF" w:rsidRPr="00E7303D" w:rsidRDefault="00606CBF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Fieler</w:t>
      </w:r>
      <w:proofErr w:type="spellEnd"/>
      <w:r>
        <w:rPr>
          <w:rFonts w:ascii="Times New Roman" w:hAnsi="Times New Roman" w:cs="Times New Roman"/>
          <w:sz w:val="24"/>
          <w:szCs w:val="24"/>
        </w:rPr>
        <w:t>, Xu, and Yang, (2020), O-Ring Production Networks</w:t>
      </w:r>
    </w:p>
    <w:p w14:paraId="7F4108CF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</w:p>
    <w:p w14:paraId="7CFBDE56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Lecture 3: Supply Chain Disruption and Specificity</w:t>
      </w:r>
    </w:p>
    <w:p w14:paraId="658D943B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3D">
        <w:rPr>
          <w:rFonts w:ascii="Times New Roman" w:hAnsi="Times New Roman" w:cs="Times New Roman"/>
          <w:sz w:val="24"/>
          <w:szCs w:val="24"/>
        </w:rPr>
        <w:t>Carvalho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Nirei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Saito,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Tahbaz-Salehi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>, “supply Chain disruptions: Evidence from the Great East Japan Earthquake”</w:t>
      </w:r>
    </w:p>
    <w:p w14:paraId="037C998B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lastRenderedPageBreak/>
        <w:t xml:space="preserve">Boehm and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Oberfield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>, (2020) “Misallocation in the Market for Inputs: Enforcement and the Organization of Production”, QJE</w:t>
      </w:r>
    </w:p>
    <w:p w14:paraId="5E1B1182" w14:textId="77777777" w:rsidR="002B3680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</w:p>
    <w:p w14:paraId="4F7B81EA" w14:textId="77777777" w:rsidR="0042741C" w:rsidRPr="00E7303D" w:rsidRDefault="002B3680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A few optional topics:  </w:t>
      </w:r>
    </w:p>
    <w:p w14:paraId="5033D81B" w14:textId="77777777" w:rsidR="002B3680" w:rsidRPr="00E7303D" w:rsidRDefault="0042741C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B</w:t>
      </w:r>
      <w:r w:rsidR="002B3680" w:rsidRPr="00E7303D">
        <w:rPr>
          <w:rFonts w:ascii="Times New Roman" w:hAnsi="Times New Roman" w:cs="Times New Roman"/>
          <w:sz w:val="24"/>
          <w:szCs w:val="24"/>
        </w:rPr>
        <w:t>etter identification of spillovers</w:t>
      </w:r>
    </w:p>
    <w:p w14:paraId="6FF66570" w14:textId="77777777" w:rsidR="002B3680" w:rsidRPr="00E7303D" w:rsidRDefault="002B3680" w:rsidP="002B3680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Alfaro-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Urena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03D">
        <w:rPr>
          <w:rFonts w:ascii="Times New Roman" w:hAnsi="Times New Roman" w:cs="Times New Roman"/>
          <w:sz w:val="24"/>
          <w:szCs w:val="24"/>
        </w:rPr>
        <w:t>Manelici</w:t>
      </w:r>
      <w:proofErr w:type="spellEnd"/>
      <w:r w:rsidRPr="00E7303D">
        <w:rPr>
          <w:rFonts w:ascii="Times New Roman" w:hAnsi="Times New Roman" w:cs="Times New Roman"/>
          <w:sz w:val="24"/>
          <w:szCs w:val="24"/>
        </w:rPr>
        <w:t>, Vasquez, “The Effects of Joining Multinational Supply Chains: New Evidence from Firm-to-Firm Linkages”</w:t>
      </w:r>
    </w:p>
    <w:p w14:paraId="5A9E6D86" w14:textId="77777777" w:rsidR="002B3680" w:rsidRPr="00E7303D" w:rsidRDefault="0042741C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>Trade intermediation</w:t>
      </w:r>
    </w:p>
    <w:p w14:paraId="0ADCA6FE" w14:textId="3A9D2EBE" w:rsidR="0042741C" w:rsidRDefault="0042741C" w:rsidP="00581771">
      <w:pPr>
        <w:rPr>
          <w:rFonts w:ascii="Times New Roman" w:hAnsi="Times New Roman" w:cs="Times New Roman"/>
          <w:sz w:val="24"/>
          <w:szCs w:val="24"/>
        </w:rPr>
      </w:pPr>
      <w:r w:rsidRPr="00E7303D">
        <w:rPr>
          <w:rFonts w:ascii="Times New Roman" w:hAnsi="Times New Roman" w:cs="Times New Roman"/>
          <w:sz w:val="24"/>
          <w:szCs w:val="24"/>
        </w:rPr>
        <w:t xml:space="preserve">Grant and Starz, “Cutting out the Middleman: The Structure of Chains of Intermediation” </w:t>
      </w:r>
    </w:p>
    <w:p w14:paraId="3B1713CD" w14:textId="7F5F8512" w:rsidR="00A55939" w:rsidRDefault="00A55939" w:rsidP="00581771">
      <w:pPr>
        <w:rPr>
          <w:rFonts w:ascii="Times New Roman" w:hAnsi="Times New Roman" w:cs="Times New Roman"/>
          <w:sz w:val="24"/>
          <w:szCs w:val="24"/>
        </w:rPr>
      </w:pPr>
    </w:p>
    <w:p w14:paraId="2E2E5E5C" w14:textId="77777777" w:rsidR="00844FE0" w:rsidRPr="00E7303D" w:rsidRDefault="00844FE0" w:rsidP="00581771">
      <w:pPr>
        <w:rPr>
          <w:rFonts w:ascii="Times New Roman" w:hAnsi="Times New Roman" w:cs="Times New Roman"/>
          <w:sz w:val="24"/>
          <w:szCs w:val="24"/>
        </w:rPr>
      </w:pPr>
    </w:p>
    <w:sectPr w:rsidR="00844FE0" w:rsidRPr="00E7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67F"/>
    <w:multiLevelType w:val="hybridMultilevel"/>
    <w:tmpl w:val="37F2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71"/>
    <w:rsid w:val="00086DBB"/>
    <w:rsid w:val="000E24A1"/>
    <w:rsid w:val="000F0BD2"/>
    <w:rsid w:val="001D1F93"/>
    <w:rsid w:val="002B3680"/>
    <w:rsid w:val="003C63F6"/>
    <w:rsid w:val="003D7582"/>
    <w:rsid w:val="003F2C5B"/>
    <w:rsid w:val="0042741C"/>
    <w:rsid w:val="00485E72"/>
    <w:rsid w:val="005008A5"/>
    <w:rsid w:val="00581771"/>
    <w:rsid w:val="0059279C"/>
    <w:rsid w:val="006061DB"/>
    <w:rsid w:val="00606CBF"/>
    <w:rsid w:val="00652379"/>
    <w:rsid w:val="006C44E9"/>
    <w:rsid w:val="007C732C"/>
    <w:rsid w:val="00844FE0"/>
    <w:rsid w:val="00927CD5"/>
    <w:rsid w:val="00936E8B"/>
    <w:rsid w:val="00A55939"/>
    <w:rsid w:val="00B91983"/>
    <w:rsid w:val="00BA5455"/>
    <w:rsid w:val="00C05DB3"/>
    <w:rsid w:val="00C4552F"/>
    <w:rsid w:val="00CE66F4"/>
    <w:rsid w:val="00DC34D2"/>
    <w:rsid w:val="00E7303D"/>
    <w:rsid w:val="00F07B71"/>
    <w:rsid w:val="00F61FFA"/>
    <w:rsid w:val="00F76265"/>
    <w:rsid w:val="00FA2180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DBD8"/>
  <w15:chartTrackingRefBased/>
  <w15:docId w15:val="{3E75589F-72D4-436C-8C4C-14ED6D3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yx42</dc:creator>
  <cp:keywords/>
  <dc:description/>
  <cp:lastModifiedBy>yx42</cp:lastModifiedBy>
  <cp:revision>3</cp:revision>
  <dcterms:created xsi:type="dcterms:W3CDTF">2020-09-02T23:24:00Z</dcterms:created>
  <dcterms:modified xsi:type="dcterms:W3CDTF">2020-09-02T23:31:00Z</dcterms:modified>
</cp:coreProperties>
</file>