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B3" w:rsidRDefault="00F363B6" w:rsidP="00E94BB3">
      <w:pPr>
        <w:jc w:val="center"/>
        <w:rPr>
          <w:rFonts w:ascii="Times New Roman" w:hAnsi="Times New Roman" w:cs="Times New Roman"/>
          <w:sz w:val="24"/>
          <w:szCs w:val="24"/>
        </w:rPr>
      </w:pPr>
      <w:r>
        <w:rPr>
          <w:rFonts w:ascii="Times New Roman" w:hAnsi="Times New Roman" w:cs="Times New Roman"/>
          <w:sz w:val="24"/>
          <w:szCs w:val="24"/>
        </w:rPr>
        <w:t xml:space="preserve">Fudan Economics Course—Historical, Global, and Environmental </w:t>
      </w:r>
    </w:p>
    <w:p w:rsidR="004F4157" w:rsidRDefault="00F363B6" w:rsidP="00E94BB3">
      <w:pPr>
        <w:jc w:val="center"/>
        <w:rPr>
          <w:rFonts w:ascii="Times New Roman" w:hAnsi="Times New Roman" w:cs="Times New Roman"/>
          <w:sz w:val="24"/>
          <w:szCs w:val="24"/>
        </w:rPr>
      </w:pPr>
      <w:r>
        <w:rPr>
          <w:rFonts w:ascii="Times New Roman" w:hAnsi="Times New Roman" w:cs="Times New Roman"/>
          <w:sz w:val="24"/>
          <w:szCs w:val="24"/>
        </w:rPr>
        <w:t xml:space="preserve">Perspectives on Chinese Economic </w:t>
      </w:r>
      <w:r w:rsidR="00987D97">
        <w:rPr>
          <w:rFonts w:ascii="Times New Roman" w:hAnsi="Times New Roman" w:cs="Times New Roman"/>
          <w:sz w:val="24"/>
          <w:szCs w:val="24"/>
        </w:rPr>
        <w:t>Development</w:t>
      </w:r>
    </w:p>
    <w:p w:rsidR="00E94BB3" w:rsidRDefault="00E94BB3" w:rsidP="00E94BB3">
      <w:pPr>
        <w:jc w:val="center"/>
        <w:rPr>
          <w:rFonts w:ascii="Times New Roman" w:hAnsi="Times New Roman" w:cs="Times New Roman"/>
          <w:sz w:val="24"/>
          <w:szCs w:val="24"/>
        </w:rPr>
      </w:pPr>
      <w:r>
        <w:rPr>
          <w:rFonts w:ascii="Times New Roman" w:hAnsi="Times New Roman" w:cs="Times New Roman"/>
          <w:sz w:val="24"/>
          <w:szCs w:val="24"/>
        </w:rPr>
        <w:t>March 2019</w:t>
      </w:r>
    </w:p>
    <w:p w:rsidR="00E94BB3" w:rsidRDefault="00E94BB3" w:rsidP="00E94BB3">
      <w:pPr>
        <w:rPr>
          <w:rFonts w:ascii="Times New Roman" w:hAnsi="Times New Roman" w:cs="Times New Roman"/>
          <w:sz w:val="24"/>
          <w:szCs w:val="24"/>
        </w:rPr>
      </w:pPr>
    </w:p>
    <w:p w:rsidR="00E94BB3" w:rsidRDefault="00E94BB3" w:rsidP="00E94BB3">
      <w:pPr>
        <w:rPr>
          <w:rFonts w:ascii="Times New Roman" w:hAnsi="Times New Roman" w:cs="Times New Roman"/>
          <w:sz w:val="24"/>
          <w:szCs w:val="24"/>
        </w:rPr>
      </w:pPr>
      <w:r>
        <w:rPr>
          <w:rFonts w:ascii="Times New Roman" w:hAnsi="Times New Roman" w:cs="Times New Roman"/>
          <w:sz w:val="24"/>
          <w:szCs w:val="24"/>
        </w:rPr>
        <w:t>Instructor: R. Bin Wong (</w:t>
      </w:r>
      <w:r>
        <w:rPr>
          <w:rFonts w:ascii="Times New Roman" w:hAnsi="Times New Roman" w:cs="Times New Roman" w:hint="eastAsia"/>
          <w:sz w:val="24"/>
          <w:szCs w:val="24"/>
        </w:rPr>
        <w:t>王国斌</w:t>
      </w:r>
      <w:r>
        <w:rPr>
          <w:rFonts w:ascii="Times New Roman" w:hAnsi="Times New Roman" w:cs="Times New Roman"/>
          <w:sz w:val="24"/>
          <w:szCs w:val="24"/>
        </w:rPr>
        <w:t>), Distinguished Professor of History, UCLA</w:t>
      </w:r>
    </w:p>
    <w:p w:rsidR="00E94BB3" w:rsidRDefault="00E94BB3" w:rsidP="00E94BB3">
      <w:pPr>
        <w:rPr>
          <w:rFonts w:ascii="Times New Roman" w:hAnsi="Times New Roman" w:cs="Times New Roman"/>
          <w:sz w:val="24"/>
          <w:szCs w:val="24"/>
        </w:rPr>
      </w:pPr>
    </w:p>
    <w:p w:rsidR="00860444" w:rsidRDefault="00860444">
      <w:pPr>
        <w:rPr>
          <w:rFonts w:ascii="Times New Roman" w:hAnsi="Times New Roman" w:cs="Times New Roman"/>
          <w:sz w:val="24"/>
          <w:szCs w:val="24"/>
        </w:rPr>
      </w:pPr>
      <w:r>
        <w:rPr>
          <w:rFonts w:ascii="Times New Roman" w:hAnsi="Times New Roman" w:cs="Times New Roman"/>
          <w:sz w:val="24"/>
          <w:szCs w:val="24"/>
        </w:rPr>
        <w:t xml:space="preserve">This course offers a series of different perspectives on Chinese economic development that are intended to expand the contexts within which economics typically considers development issues. Of the six double-class periods, the first two address ideologies and institutions of political economy before 1949.  The third session </w:t>
      </w:r>
      <w:r w:rsidR="00E94BB3">
        <w:rPr>
          <w:rFonts w:ascii="Times New Roman" w:hAnsi="Times New Roman" w:cs="Times New Roman"/>
          <w:sz w:val="24"/>
          <w:szCs w:val="24"/>
        </w:rPr>
        <w:t>examines</w:t>
      </w:r>
      <w:r>
        <w:rPr>
          <w:rFonts w:ascii="Times New Roman" w:hAnsi="Times New Roman" w:cs="Times New Roman"/>
          <w:sz w:val="24"/>
          <w:szCs w:val="24"/>
        </w:rPr>
        <w:t xml:space="preserve"> the crucial role of fossil fuels to both economic development and environmental change.  The fourth and fifth sessions consider the institutions governing natural resource use, focusing on water governance in China and elsewhere.  The </w:t>
      </w:r>
      <w:r w:rsidR="00E94BB3">
        <w:rPr>
          <w:rFonts w:ascii="Times New Roman" w:hAnsi="Times New Roman" w:cs="Times New Roman"/>
          <w:sz w:val="24"/>
          <w:szCs w:val="24"/>
        </w:rPr>
        <w:t>final session reviews different ways economy and environment are jointly addressed in discussions of sustainable development.  Together, the six sessions aim to give students a fresh mix of complementary perspectives from which to view China’s contemporary economic challenges.</w:t>
      </w:r>
      <w:r w:rsidR="00AF41E1">
        <w:rPr>
          <w:rFonts w:ascii="Times New Roman" w:hAnsi="Times New Roman" w:cs="Times New Roman"/>
          <w:sz w:val="24"/>
          <w:szCs w:val="24"/>
        </w:rPr>
        <w:t xml:space="preserve">  In addition to attending lectures and preparing the readings, students will write two essays, one concerning the first half of the course </w:t>
      </w:r>
      <w:r w:rsidR="00D90961">
        <w:rPr>
          <w:rFonts w:ascii="Times New Roman" w:hAnsi="Times New Roman" w:cs="Times New Roman"/>
          <w:sz w:val="24"/>
          <w:szCs w:val="24"/>
        </w:rPr>
        <w:t>(750-1,000</w:t>
      </w:r>
      <w:r w:rsidR="00AF41E1">
        <w:rPr>
          <w:rFonts w:ascii="Times New Roman" w:hAnsi="Times New Roman" w:cs="Times New Roman"/>
          <w:sz w:val="24"/>
          <w:szCs w:val="24"/>
        </w:rPr>
        <w:t xml:space="preserve"> words) and the second addressing the second half of the course (1,500-2,000 words).</w:t>
      </w:r>
      <w:r w:rsidR="00D90961">
        <w:rPr>
          <w:rFonts w:ascii="Times New Roman" w:hAnsi="Times New Roman" w:cs="Times New Roman"/>
          <w:sz w:val="24"/>
          <w:szCs w:val="24"/>
        </w:rPr>
        <w:t xml:space="preserve">  The short essay will count 1/3 of the final grade; the longer essay 2/3 of the final grade.</w:t>
      </w:r>
      <w:bookmarkStart w:id="0" w:name="_GoBack"/>
      <w:bookmarkEnd w:id="0"/>
      <w:r w:rsidR="00AF41E1">
        <w:rPr>
          <w:rFonts w:ascii="Times New Roman" w:hAnsi="Times New Roman" w:cs="Times New Roman"/>
          <w:sz w:val="24"/>
          <w:szCs w:val="24"/>
        </w:rPr>
        <w:t xml:space="preserve">  </w:t>
      </w:r>
    </w:p>
    <w:p w:rsidR="00F363B6" w:rsidRDefault="00F363B6" w:rsidP="00F363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Chinese ideologies and institutions of political economy </w:t>
      </w:r>
      <w:r w:rsidR="00987D97">
        <w:rPr>
          <w:rFonts w:ascii="Times New Roman" w:hAnsi="Times New Roman" w:cs="Times New Roman"/>
          <w:sz w:val="24"/>
          <w:szCs w:val="24"/>
        </w:rPr>
        <w:t>before the 20</w:t>
      </w:r>
      <w:r w:rsidR="00987D97" w:rsidRPr="00987D97">
        <w:rPr>
          <w:rFonts w:ascii="Times New Roman" w:hAnsi="Times New Roman" w:cs="Times New Roman"/>
          <w:sz w:val="24"/>
          <w:szCs w:val="24"/>
          <w:vertAlign w:val="superscript"/>
        </w:rPr>
        <w:t>th</w:t>
      </w:r>
      <w:r w:rsidR="00987D97">
        <w:rPr>
          <w:rFonts w:ascii="Times New Roman" w:hAnsi="Times New Roman" w:cs="Times New Roman"/>
          <w:sz w:val="24"/>
          <w:szCs w:val="24"/>
        </w:rPr>
        <w:t xml:space="preserve"> century</w:t>
      </w:r>
    </w:p>
    <w:p w:rsidR="00F363B6" w:rsidRDefault="00987D97" w:rsidP="00F363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Classical era</w:t>
      </w:r>
      <w:r w:rsidR="00F363B6">
        <w:rPr>
          <w:rFonts w:ascii="Times New Roman" w:hAnsi="Times New Roman" w:cs="Times New Roman"/>
          <w:sz w:val="24"/>
          <w:szCs w:val="24"/>
        </w:rPr>
        <w:t xml:space="preserve"> ideologies </w:t>
      </w:r>
    </w:p>
    <w:p w:rsidR="00B84CB4" w:rsidRDefault="00B84CB4" w:rsidP="00B84CB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Readings: Loubna El Amine, </w:t>
      </w:r>
      <w:r>
        <w:rPr>
          <w:rFonts w:ascii="Times New Roman" w:hAnsi="Times New Roman" w:cs="Times New Roman"/>
          <w:i/>
          <w:sz w:val="24"/>
          <w:szCs w:val="24"/>
        </w:rPr>
        <w:t xml:space="preserve">Classical Confucian Political </w:t>
      </w:r>
      <w:r w:rsidRPr="007E5BC4">
        <w:rPr>
          <w:rFonts w:ascii="Times New Roman" w:hAnsi="Times New Roman" w:cs="Times New Roman"/>
          <w:i/>
          <w:sz w:val="24"/>
          <w:szCs w:val="24"/>
        </w:rPr>
        <w:t>Thought</w:t>
      </w:r>
      <w:r>
        <w:rPr>
          <w:rFonts w:ascii="Times New Roman" w:hAnsi="Times New Roman" w:cs="Times New Roman"/>
          <w:sz w:val="24"/>
          <w:szCs w:val="24"/>
        </w:rPr>
        <w:t>, selections</w:t>
      </w:r>
    </w:p>
    <w:p w:rsidR="00B84CB4" w:rsidRDefault="00B84CB4" w:rsidP="00B84C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Late imperial institutions</w:t>
      </w:r>
    </w:p>
    <w:p w:rsidR="00B84CB4" w:rsidRDefault="00B84CB4" w:rsidP="00B84CB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Readings: </w:t>
      </w:r>
      <w:r w:rsidRPr="007A7A79">
        <w:rPr>
          <w:rFonts w:ascii="Times New Roman" w:hAnsi="Times New Roman" w:cs="Times New Roman"/>
          <w:sz w:val="24"/>
          <w:szCs w:val="24"/>
        </w:rPr>
        <w:t>Li Cho-ying</w:t>
      </w:r>
      <w:r>
        <w:rPr>
          <w:rFonts w:ascii="Times New Roman" w:hAnsi="Times New Roman" w:cs="Times New Roman"/>
          <w:sz w:val="24"/>
          <w:szCs w:val="24"/>
        </w:rPr>
        <w:t>,</w:t>
      </w:r>
      <w:r w:rsidRPr="007A7A79">
        <w:rPr>
          <w:rFonts w:ascii="Times New Roman" w:hAnsi="Times New Roman" w:cs="Times New Roman"/>
          <w:sz w:val="24"/>
          <w:szCs w:val="24"/>
        </w:rPr>
        <w:t xml:space="preserve"> </w:t>
      </w:r>
      <w:r>
        <w:rPr>
          <w:rFonts w:ascii="Times New Roman" w:hAnsi="Times New Roman" w:cs="Times New Roman"/>
          <w:sz w:val="24"/>
          <w:szCs w:val="24"/>
        </w:rPr>
        <w:t>“</w:t>
      </w:r>
      <w:r w:rsidRPr="007A7A79">
        <w:rPr>
          <w:rFonts w:ascii="Times New Roman" w:hAnsi="Times New Roman" w:cs="Times New Roman"/>
          <w:sz w:val="24"/>
          <w:szCs w:val="24"/>
        </w:rPr>
        <w:t>Beneficiary Pays</w:t>
      </w:r>
      <w:r>
        <w:rPr>
          <w:rFonts w:ascii="Times New Roman" w:hAnsi="Times New Roman" w:cs="Times New Roman"/>
          <w:sz w:val="24"/>
          <w:szCs w:val="24"/>
        </w:rPr>
        <w:t xml:space="preserve">;” </w:t>
      </w:r>
      <w:r w:rsidRPr="007A7A79">
        <w:rPr>
          <w:rFonts w:ascii="Times New Roman" w:hAnsi="Times New Roman" w:cs="Times New Roman"/>
          <w:sz w:val="24"/>
          <w:szCs w:val="24"/>
        </w:rPr>
        <w:t xml:space="preserve">He Wenkai, </w:t>
      </w:r>
      <w:r>
        <w:rPr>
          <w:rFonts w:ascii="Times New Roman" w:hAnsi="Times New Roman" w:cs="Times New Roman"/>
          <w:sz w:val="24"/>
          <w:szCs w:val="24"/>
        </w:rPr>
        <w:t>“</w:t>
      </w:r>
      <w:r w:rsidRPr="007A7A79">
        <w:rPr>
          <w:rFonts w:ascii="Times New Roman" w:hAnsi="Times New Roman" w:cs="Times New Roman"/>
          <w:sz w:val="24"/>
          <w:szCs w:val="24"/>
        </w:rPr>
        <w:t>Public Interest and the Financing of Local Water Control in Qing China 1750-1850</w:t>
      </w:r>
      <w:r>
        <w:rPr>
          <w:rFonts w:ascii="Times New Roman" w:hAnsi="Times New Roman" w:cs="Times New Roman"/>
          <w:sz w:val="24"/>
          <w:szCs w:val="24"/>
        </w:rPr>
        <w:t>.”</w:t>
      </w:r>
    </w:p>
    <w:p w:rsidR="00B84CB4" w:rsidRPr="00B84CB4" w:rsidRDefault="00B84CB4" w:rsidP="00B84CB4">
      <w:pPr>
        <w:pStyle w:val="ListParagraph"/>
        <w:ind w:left="1440"/>
        <w:rPr>
          <w:rFonts w:ascii="Times New Roman" w:hAnsi="Times New Roman" w:cs="Times New Roman"/>
          <w:sz w:val="24"/>
          <w:szCs w:val="24"/>
        </w:rPr>
      </w:pPr>
    </w:p>
    <w:p w:rsidR="00B84CB4" w:rsidRPr="00B84CB4" w:rsidRDefault="00B84CB4" w:rsidP="00B84CB4">
      <w:pPr>
        <w:pStyle w:val="ListParagraph"/>
        <w:numPr>
          <w:ilvl w:val="0"/>
          <w:numId w:val="1"/>
        </w:numPr>
        <w:rPr>
          <w:rFonts w:ascii="Times New Roman" w:hAnsi="Times New Roman" w:cs="Times New Roman"/>
          <w:sz w:val="24"/>
          <w:szCs w:val="24"/>
        </w:rPr>
      </w:pPr>
      <w:r w:rsidRPr="00B84CB4">
        <w:rPr>
          <w:rFonts w:ascii="Times New Roman" w:hAnsi="Times New Roman" w:cs="Times New Roman"/>
          <w:sz w:val="24"/>
          <w:szCs w:val="24"/>
        </w:rPr>
        <w:t xml:space="preserve">The shifting place of popular welfare in the pursuit of power and wealth </w:t>
      </w:r>
    </w:p>
    <w:p w:rsidR="00F363B6" w:rsidRPr="00B84CB4" w:rsidRDefault="00987D97" w:rsidP="00B84CB4">
      <w:pPr>
        <w:pStyle w:val="ListParagraph"/>
        <w:numPr>
          <w:ilvl w:val="0"/>
          <w:numId w:val="9"/>
        </w:numPr>
        <w:rPr>
          <w:rFonts w:ascii="Times New Roman" w:hAnsi="Times New Roman" w:cs="Times New Roman"/>
          <w:sz w:val="24"/>
          <w:szCs w:val="24"/>
        </w:rPr>
      </w:pPr>
      <w:r w:rsidRPr="00B84CB4">
        <w:rPr>
          <w:rFonts w:ascii="Times New Roman" w:hAnsi="Times New Roman" w:cs="Times New Roman"/>
          <w:sz w:val="24"/>
          <w:szCs w:val="24"/>
        </w:rPr>
        <w:t>Popular welfare in the pursuit of</w:t>
      </w:r>
      <w:r w:rsidR="00F363B6" w:rsidRPr="00B84CB4">
        <w:rPr>
          <w:rFonts w:ascii="Times New Roman" w:hAnsi="Times New Roman" w:cs="Times New Roman"/>
          <w:sz w:val="24"/>
          <w:szCs w:val="24"/>
        </w:rPr>
        <w:t xml:space="preserve"> power and wealth</w:t>
      </w:r>
    </w:p>
    <w:p w:rsidR="00987D97" w:rsidRDefault="00987D97" w:rsidP="00987D9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Readings: </w:t>
      </w:r>
      <w:r w:rsidRPr="00282E14">
        <w:rPr>
          <w:rFonts w:ascii="Times New Roman" w:hAnsi="Times New Roman" w:cs="Times New Roman"/>
          <w:sz w:val="24"/>
          <w:szCs w:val="24"/>
        </w:rPr>
        <w:t>A. James Gregor</w:t>
      </w:r>
      <w:r>
        <w:rPr>
          <w:rFonts w:ascii="Times New Roman" w:hAnsi="Times New Roman" w:cs="Times New Roman"/>
          <w:sz w:val="24"/>
          <w:szCs w:val="24"/>
        </w:rPr>
        <w:t>,</w:t>
      </w:r>
      <w:r w:rsidRPr="00282E14">
        <w:rPr>
          <w:rFonts w:ascii="Times New Roman" w:hAnsi="Times New Roman" w:cs="Times New Roman"/>
          <w:sz w:val="24"/>
          <w:szCs w:val="24"/>
        </w:rPr>
        <w:t xml:space="preserve"> </w:t>
      </w:r>
      <w:r>
        <w:rPr>
          <w:rFonts w:ascii="Times New Roman" w:hAnsi="Times New Roman" w:cs="Times New Roman"/>
          <w:sz w:val="24"/>
          <w:szCs w:val="24"/>
        </w:rPr>
        <w:t>“</w:t>
      </w:r>
      <w:r w:rsidRPr="00282E14">
        <w:rPr>
          <w:rFonts w:ascii="Times New Roman" w:hAnsi="Times New Roman" w:cs="Times New Roman"/>
          <w:sz w:val="24"/>
          <w:szCs w:val="24"/>
        </w:rPr>
        <w:t>Confucianism and the Political Thought of Sun Yat-Sen</w:t>
      </w:r>
      <w:r>
        <w:rPr>
          <w:rFonts w:ascii="Times New Roman" w:hAnsi="Times New Roman" w:cs="Times New Roman"/>
          <w:sz w:val="24"/>
          <w:szCs w:val="24"/>
        </w:rPr>
        <w:t xml:space="preserve">;” </w:t>
      </w:r>
      <w:r w:rsidR="00B84CB4" w:rsidRPr="00282E14">
        <w:rPr>
          <w:rFonts w:ascii="Times New Roman" w:hAnsi="Times New Roman" w:cs="Times New Roman"/>
          <w:sz w:val="24"/>
          <w:szCs w:val="24"/>
        </w:rPr>
        <w:t xml:space="preserve">Michael R Godley, </w:t>
      </w:r>
      <w:r w:rsidR="00B84CB4">
        <w:rPr>
          <w:rFonts w:ascii="Times New Roman" w:hAnsi="Times New Roman" w:cs="Times New Roman"/>
          <w:sz w:val="24"/>
          <w:szCs w:val="24"/>
        </w:rPr>
        <w:t>“</w:t>
      </w:r>
      <w:r w:rsidR="00B84CB4" w:rsidRPr="00282E14">
        <w:rPr>
          <w:rFonts w:ascii="Times New Roman" w:hAnsi="Times New Roman" w:cs="Times New Roman"/>
          <w:sz w:val="24"/>
          <w:szCs w:val="24"/>
        </w:rPr>
        <w:t>Socialism with Chinese Characteristics--Sun Yatsen and the international development of China</w:t>
      </w:r>
      <w:r w:rsidR="00B84CB4">
        <w:rPr>
          <w:rFonts w:ascii="Times New Roman" w:hAnsi="Times New Roman" w:cs="Times New Roman"/>
          <w:sz w:val="24"/>
          <w:szCs w:val="24"/>
        </w:rPr>
        <w:t>.”</w:t>
      </w:r>
    </w:p>
    <w:p w:rsidR="00B84CB4" w:rsidRDefault="00987D97" w:rsidP="00B84C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legacy of war for Chinese political economy </w:t>
      </w:r>
    </w:p>
    <w:p w:rsidR="00B84CB4" w:rsidRDefault="00AB556C" w:rsidP="00B84CB4">
      <w:pPr>
        <w:pStyle w:val="ListParagraph"/>
        <w:ind w:left="1440"/>
        <w:rPr>
          <w:rFonts w:ascii="Times New Roman" w:hAnsi="Times New Roman" w:cs="Times New Roman"/>
          <w:sz w:val="24"/>
          <w:szCs w:val="24"/>
        </w:rPr>
      </w:pPr>
      <w:r w:rsidRPr="00B84CB4">
        <w:rPr>
          <w:rFonts w:ascii="Times New Roman" w:hAnsi="Times New Roman" w:cs="Times New Roman"/>
          <w:sz w:val="24"/>
          <w:szCs w:val="24"/>
        </w:rPr>
        <w:t>Readings:</w:t>
      </w:r>
      <w:r w:rsidR="00B84CB4" w:rsidRPr="00B84CB4">
        <w:rPr>
          <w:rFonts w:ascii="Times New Roman" w:hAnsi="Times New Roman" w:cs="Times New Roman"/>
          <w:sz w:val="24"/>
          <w:szCs w:val="24"/>
        </w:rPr>
        <w:t xml:space="preserve"> </w:t>
      </w:r>
      <w:r w:rsidRPr="00B84CB4">
        <w:rPr>
          <w:rFonts w:ascii="Times New Roman" w:hAnsi="Times New Roman" w:cs="Times New Roman"/>
          <w:sz w:val="24"/>
          <w:szCs w:val="24"/>
        </w:rPr>
        <w:t>Chi-ming Hou, “Wartime public finance and economy”</w:t>
      </w:r>
    </w:p>
    <w:p w:rsidR="00987D97" w:rsidRPr="00B84CB4" w:rsidRDefault="00AB556C" w:rsidP="00B84CB4">
      <w:pPr>
        <w:pStyle w:val="ListParagraph"/>
        <w:ind w:left="1440"/>
        <w:rPr>
          <w:rFonts w:ascii="Times New Roman" w:hAnsi="Times New Roman" w:cs="Times New Roman"/>
          <w:sz w:val="24"/>
          <w:szCs w:val="24"/>
        </w:rPr>
      </w:pPr>
      <w:r w:rsidRPr="00B84CB4">
        <w:rPr>
          <w:rFonts w:ascii="Times New Roman" w:hAnsi="Times New Roman" w:cs="Times New Roman"/>
          <w:sz w:val="24"/>
          <w:szCs w:val="24"/>
        </w:rPr>
        <w:t xml:space="preserve"> </w:t>
      </w:r>
    </w:p>
    <w:p w:rsidR="00F363B6" w:rsidRPr="00B84CB4" w:rsidRDefault="00F363B6" w:rsidP="00B84CB4">
      <w:pPr>
        <w:pStyle w:val="ListParagraph"/>
        <w:numPr>
          <w:ilvl w:val="0"/>
          <w:numId w:val="1"/>
        </w:numPr>
        <w:spacing w:line="360" w:lineRule="auto"/>
        <w:rPr>
          <w:rFonts w:ascii="Times New Roman" w:hAnsi="Times New Roman" w:cs="Times New Roman"/>
          <w:sz w:val="24"/>
          <w:szCs w:val="24"/>
        </w:rPr>
      </w:pPr>
      <w:r w:rsidRPr="00B84CB4">
        <w:rPr>
          <w:rFonts w:ascii="Times New Roman" w:hAnsi="Times New Roman" w:cs="Times New Roman"/>
          <w:sz w:val="24"/>
          <w:szCs w:val="24"/>
        </w:rPr>
        <w:t>Economic Development</w:t>
      </w:r>
      <w:r w:rsidR="003065B0">
        <w:rPr>
          <w:rFonts w:ascii="Times New Roman" w:hAnsi="Times New Roman" w:cs="Times New Roman"/>
          <w:sz w:val="24"/>
          <w:szCs w:val="24"/>
        </w:rPr>
        <w:t xml:space="preserve">, </w:t>
      </w:r>
      <w:r w:rsidRPr="00B84CB4">
        <w:rPr>
          <w:rFonts w:ascii="Times New Roman" w:hAnsi="Times New Roman" w:cs="Times New Roman"/>
          <w:sz w:val="24"/>
          <w:szCs w:val="24"/>
        </w:rPr>
        <w:t>Fossil Fuels</w:t>
      </w:r>
      <w:r w:rsidR="003065B0">
        <w:rPr>
          <w:rFonts w:ascii="Times New Roman" w:hAnsi="Times New Roman" w:cs="Times New Roman"/>
          <w:sz w:val="24"/>
          <w:szCs w:val="24"/>
        </w:rPr>
        <w:t>, and the Environment</w:t>
      </w:r>
      <w:r w:rsidR="004A646D">
        <w:rPr>
          <w:rFonts w:ascii="Times New Roman" w:hAnsi="Times New Roman" w:cs="Times New Roman"/>
          <w:sz w:val="24"/>
          <w:szCs w:val="24"/>
        </w:rPr>
        <w:t xml:space="preserve"> </w:t>
      </w:r>
    </w:p>
    <w:p w:rsidR="00F363B6" w:rsidRDefault="00F363B6" w:rsidP="00F36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Anthropocene and how to conceptualize economy-environment relationships</w:t>
      </w:r>
    </w:p>
    <w:p w:rsidR="003065B0" w:rsidRDefault="003065B0" w:rsidP="003065B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Reading: </w:t>
      </w:r>
      <w:r w:rsidRPr="00835A9E">
        <w:rPr>
          <w:rFonts w:ascii="Times New Roman" w:hAnsi="Times New Roman" w:cs="Times New Roman"/>
          <w:sz w:val="24"/>
          <w:szCs w:val="24"/>
        </w:rPr>
        <w:t>Steffen, Crutzen and McNeill</w:t>
      </w:r>
      <w:r>
        <w:rPr>
          <w:rFonts w:ascii="Times New Roman" w:hAnsi="Times New Roman" w:cs="Times New Roman"/>
          <w:sz w:val="24"/>
          <w:szCs w:val="24"/>
        </w:rPr>
        <w:t>, “The Anthropocene: Are Humans Now Overwhelming the Great Forces of Nature?” Wrigley, “Energy and the English Industrial Revolution”</w:t>
      </w:r>
    </w:p>
    <w:p w:rsidR="00F363B6" w:rsidRDefault="00F363B6" w:rsidP="00F36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Asian patterns of economic growth </w:t>
      </w:r>
      <w:r w:rsidR="003065B0">
        <w:rPr>
          <w:rFonts w:ascii="Times New Roman" w:hAnsi="Times New Roman" w:cs="Times New Roman"/>
          <w:sz w:val="24"/>
          <w:szCs w:val="24"/>
        </w:rPr>
        <w:t xml:space="preserve">in global perspective </w:t>
      </w:r>
    </w:p>
    <w:p w:rsidR="003065B0" w:rsidRDefault="003065B0" w:rsidP="003065B0">
      <w:pPr>
        <w:pStyle w:val="ListParagraph"/>
        <w:ind w:left="1440"/>
        <w:rPr>
          <w:rFonts w:ascii="Times New Roman" w:hAnsi="Times New Roman" w:cs="Times New Roman"/>
          <w:sz w:val="24"/>
          <w:szCs w:val="24"/>
        </w:rPr>
      </w:pPr>
      <w:r>
        <w:rPr>
          <w:rFonts w:ascii="Times New Roman" w:hAnsi="Times New Roman" w:cs="Times New Roman"/>
          <w:sz w:val="24"/>
          <w:szCs w:val="24"/>
        </w:rPr>
        <w:t>Reading Sugihara CWH v. 7 “Global industrialization: a multipolar perspective”</w:t>
      </w:r>
    </w:p>
    <w:p w:rsidR="00E673A6" w:rsidRDefault="00E673A6" w:rsidP="00E673A6">
      <w:pPr>
        <w:pStyle w:val="ListParagraph"/>
        <w:ind w:left="1440"/>
        <w:rPr>
          <w:rFonts w:ascii="Times New Roman" w:hAnsi="Times New Roman" w:cs="Times New Roman"/>
          <w:sz w:val="24"/>
          <w:szCs w:val="24"/>
        </w:rPr>
      </w:pPr>
    </w:p>
    <w:p w:rsidR="0042279A" w:rsidRDefault="00860444" w:rsidP="00B84C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Resources and economic development:</w:t>
      </w:r>
      <w:r w:rsidR="002E3024">
        <w:rPr>
          <w:rFonts w:ascii="Times New Roman" w:hAnsi="Times New Roman" w:cs="Times New Roman"/>
          <w:sz w:val="24"/>
          <w:szCs w:val="24"/>
        </w:rPr>
        <w:t xml:space="preserve"> m</w:t>
      </w:r>
      <w:r>
        <w:rPr>
          <w:rFonts w:ascii="Times New Roman" w:hAnsi="Times New Roman" w:cs="Times New Roman"/>
          <w:sz w:val="24"/>
          <w:szCs w:val="24"/>
        </w:rPr>
        <w:t>arkets, state, community institutions--e</w:t>
      </w:r>
      <w:r w:rsidR="0042279A">
        <w:rPr>
          <w:rFonts w:ascii="Times New Roman" w:hAnsi="Times New Roman" w:cs="Times New Roman"/>
          <w:sz w:val="24"/>
          <w:szCs w:val="24"/>
        </w:rPr>
        <w:t>xamples from water</w:t>
      </w:r>
      <w:r>
        <w:rPr>
          <w:rFonts w:ascii="Times New Roman" w:hAnsi="Times New Roman" w:cs="Times New Roman"/>
          <w:sz w:val="24"/>
          <w:szCs w:val="24"/>
        </w:rPr>
        <w:t xml:space="preserve"> governance</w:t>
      </w:r>
    </w:p>
    <w:p w:rsidR="0042279A" w:rsidRDefault="0042279A" w:rsidP="004227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Water</w:t>
      </w:r>
      <w:r w:rsidR="002E3024">
        <w:rPr>
          <w:rFonts w:ascii="Times New Roman" w:hAnsi="Times New Roman" w:cs="Times New Roman"/>
          <w:sz w:val="24"/>
          <w:szCs w:val="24"/>
        </w:rPr>
        <w:t xml:space="preserve"> governance institutional choices.  Then water with energy and energy used in industry, agriculture, and human consumption, esp. urban infrastructure</w:t>
      </w:r>
    </w:p>
    <w:p w:rsidR="004A646D" w:rsidRDefault="004A646D" w:rsidP="004A646D">
      <w:pPr>
        <w:pStyle w:val="ListParagraph"/>
        <w:ind w:left="1440"/>
        <w:rPr>
          <w:rFonts w:ascii="Times New Roman" w:hAnsi="Times New Roman" w:cs="Times New Roman"/>
          <w:sz w:val="24"/>
          <w:szCs w:val="24"/>
        </w:rPr>
      </w:pPr>
      <w:r>
        <w:rPr>
          <w:rFonts w:ascii="Times New Roman" w:hAnsi="Times New Roman" w:cs="Times New Roman"/>
          <w:sz w:val="24"/>
          <w:szCs w:val="24"/>
        </w:rPr>
        <w:t>Readings: Barton Thompson, “Water as a Public Commodity.”</w:t>
      </w:r>
    </w:p>
    <w:p w:rsidR="004A646D" w:rsidRDefault="002E3024" w:rsidP="004A64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Chinese case</w:t>
      </w:r>
    </w:p>
    <w:p w:rsidR="004A646D" w:rsidRPr="004A646D" w:rsidRDefault="004A646D" w:rsidP="004A646D">
      <w:pPr>
        <w:pStyle w:val="ListParagraph"/>
        <w:ind w:left="1440"/>
        <w:rPr>
          <w:rFonts w:ascii="Times New Roman" w:hAnsi="Times New Roman" w:cs="Times New Roman"/>
          <w:sz w:val="24"/>
          <w:szCs w:val="24"/>
        </w:rPr>
      </w:pPr>
      <w:r w:rsidRPr="004A646D">
        <w:rPr>
          <w:rFonts w:ascii="Times New Roman" w:hAnsi="Times New Roman" w:cs="Times New Roman"/>
          <w:sz w:val="24"/>
          <w:szCs w:val="24"/>
        </w:rPr>
        <w:t xml:space="preserve">Readings: Dajun Shen and Philip Andrews-Speed, “Water Resources Allocation </w:t>
      </w:r>
      <w:r>
        <w:rPr>
          <w:rFonts w:ascii="Times New Roman" w:hAnsi="Times New Roman" w:cs="Times New Roman"/>
          <w:sz w:val="24"/>
          <w:szCs w:val="24"/>
        </w:rPr>
        <w:t>i</w:t>
      </w:r>
      <w:r w:rsidRPr="004A646D">
        <w:rPr>
          <w:rFonts w:ascii="Times New Roman" w:hAnsi="Times New Roman" w:cs="Times New Roman"/>
          <w:sz w:val="24"/>
          <w:szCs w:val="24"/>
        </w:rPr>
        <w:t>n the People’s Republic of China;” Qiu, Li, Li, Zhang and Yang, “Water and Energy Nexus in China.”</w:t>
      </w:r>
    </w:p>
    <w:p w:rsidR="004A646D" w:rsidRDefault="004A646D" w:rsidP="004A646D">
      <w:pPr>
        <w:pStyle w:val="ListParagraph"/>
        <w:ind w:left="1440"/>
        <w:rPr>
          <w:rFonts w:ascii="Times New Roman" w:hAnsi="Times New Roman" w:cs="Times New Roman"/>
          <w:sz w:val="24"/>
          <w:szCs w:val="24"/>
        </w:rPr>
      </w:pPr>
    </w:p>
    <w:p w:rsidR="00E673A6" w:rsidRPr="0042279A" w:rsidRDefault="00E673A6" w:rsidP="00E673A6">
      <w:pPr>
        <w:pStyle w:val="ListParagraph"/>
        <w:ind w:left="1440"/>
        <w:rPr>
          <w:rFonts w:ascii="Times New Roman" w:hAnsi="Times New Roman" w:cs="Times New Roman"/>
          <w:sz w:val="24"/>
          <w:szCs w:val="24"/>
        </w:rPr>
      </w:pPr>
    </w:p>
    <w:p w:rsidR="0042279A" w:rsidRDefault="0042279A" w:rsidP="00B84C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Property Rights Regimes</w:t>
      </w:r>
      <w:r w:rsidR="00E64473">
        <w:rPr>
          <w:rFonts w:ascii="Times New Roman" w:hAnsi="Times New Roman" w:cs="Times New Roman"/>
          <w:sz w:val="24"/>
          <w:szCs w:val="24"/>
        </w:rPr>
        <w:t>: China in Global Perspective</w:t>
      </w:r>
    </w:p>
    <w:p w:rsidR="004A646D" w:rsidRDefault="004A646D" w:rsidP="004A646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Readings: Cole &amp; Ostrom, “The Variety of Property Systems and Rights in Natural Resources;” </w:t>
      </w:r>
      <w:r w:rsidRPr="00BE6612">
        <w:rPr>
          <w:rFonts w:ascii="Times New Roman" w:hAnsi="Times New Roman" w:cs="Times New Roman"/>
          <w:sz w:val="24"/>
          <w:szCs w:val="24"/>
        </w:rPr>
        <w:t xml:space="preserve">Lange, </w:t>
      </w:r>
      <w:r>
        <w:rPr>
          <w:rFonts w:ascii="Times New Roman" w:hAnsi="Times New Roman" w:cs="Times New Roman"/>
          <w:sz w:val="24"/>
          <w:szCs w:val="24"/>
        </w:rPr>
        <w:t>“</w:t>
      </w:r>
      <w:r w:rsidRPr="00BE6612">
        <w:rPr>
          <w:rFonts w:ascii="Times New Roman" w:hAnsi="Times New Roman" w:cs="Times New Roman"/>
          <w:sz w:val="24"/>
          <w:szCs w:val="24"/>
        </w:rPr>
        <w:t>An Eco-Socio-Legal Perspective on Property Rights in Natural Resources--the case of water</w:t>
      </w:r>
      <w:r>
        <w:rPr>
          <w:rFonts w:ascii="Times New Roman" w:hAnsi="Times New Roman" w:cs="Times New Roman"/>
          <w:sz w:val="24"/>
          <w:szCs w:val="24"/>
        </w:rPr>
        <w:t>.”</w:t>
      </w:r>
    </w:p>
    <w:p w:rsidR="002E3024" w:rsidRDefault="002E3024" w:rsidP="00E64473">
      <w:pPr>
        <w:pStyle w:val="ListParagraph"/>
        <w:ind w:left="1440"/>
        <w:rPr>
          <w:rFonts w:ascii="Times New Roman" w:hAnsi="Times New Roman" w:cs="Times New Roman"/>
          <w:sz w:val="24"/>
          <w:szCs w:val="24"/>
        </w:rPr>
      </w:pPr>
    </w:p>
    <w:p w:rsidR="00E673A6" w:rsidRDefault="00E673A6" w:rsidP="00E673A6">
      <w:pPr>
        <w:pStyle w:val="ListParagraph"/>
        <w:ind w:left="1440"/>
        <w:rPr>
          <w:rFonts w:ascii="Times New Roman" w:hAnsi="Times New Roman" w:cs="Times New Roman"/>
          <w:sz w:val="24"/>
          <w:szCs w:val="24"/>
        </w:rPr>
      </w:pPr>
    </w:p>
    <w:p w:rsidR="002E3024" w:rsidRPr="00E64473" w:rsidRDefault="00E64473" w:rsidP="00E64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Sustainable Development: Global Issues and Chinese Leadership Possibilities </w:t>
      </w:r>
    </w:p>
    <w:p w:rsidR="004A646D" w:rsidRPr="00F363B6" w:rsidRDefault="00E64473" w:rsidP="004A646D">
      <w:pPr>
        <w:pStyle w:val="ListParagraph"/>
        <w:ind w:left="1440"/>
        <w:rPr>
          <w:rFonts w:ascii="Times New Roman" w:hAnsi="Times New Roman" w:cs="Times New Roman"/>
          <w:sz w:val="24"/>
          <w:szCs w:val="24"/>
        </w:rPr>
      </w:pPr>
      <w:r>
        <w:rPr>
          <w:rFonts w:ascii="Times New Roman" w:hAnsi="Times New Roman" w:cs="Times New Roman"/>
          <w:sz w:val="24"/>
          <w:szCs w:val="24"/>
        </w:rPr>
        <w:t>Reading: “China: Systematic Country Diagnostic” World Bank Report No. 113092-CN</w:t>
      </w:r>
    </w:p>
    <w:sectPr w:rsidR="004A646D" w:rsidRPr="00F363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B6" w:rsidRDefault="00F363B6" w:rsidP="00F363B6">
      <w:pPr>
        <w:spacing w:after="0" w:line="240" w:lineRule="auto"/>
      </w:pPr>
      <w:r>
        <w:separator/>
      </w:r>
    </w:p>
  </w:endnote>
  <w:endnote w:type="continuationSeparator" w:id="0">
    <w:p w:rsidR="00F363B6" w:rsidRDefault="00F363B6" w:rsidP="00F3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77505"/>
      <w:docPartObj>
        <w:docPartGallery w:val="Page Numbers (Bottom of Page)"/>
        <w:docPartUnique/>
      </w:docPartObj>
    </w:sdtPr>
    <w:sdtEndPr>
      <w:rPr>
        <w:noProof/>
      </w:rPr>
    </w:sdtEndPr>
    <w:sdtContent>
      <w:p w:rsidR="00F363B6" w:rsidRDefault="00F363B6">
        <w:pPr>
          <w:pStyle w:val="Footer"/>
          <w:jc w:val="center"/>
        </w:pPr>
        <w:r>
          <w:fldChar w:fldCharType="begin"/>
        </w:r>
        <w:r>
          <w:instrText xml:space="preserve"> PAGE   \* MERGEFORMAT </w:instrText>
        </w:r>
        <w:r>
          <w:fldChar w:fldCharType="separate"/>
        </w:r>
        <w:r w:rsidR="009A5FD7">
          <w:rPr>
            <w:noProof/>
          </w:rPr>
          <w:t>2</w:t>
        </w:r>
        <w:r>
          <w:rPr>
            <w:noProof/>
          </w:rPr>
          <w:fldChar w:fldCharType="end"/>
        </w:r>
      </w:p>
    </w:sdtContent>
  </w:sdt>
  <w:p w:rsidR="00F363B6" w:rsidRDefault="00F3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B6" w:rsidRDefault="00F363B6" w:rsidP="00F363B6">
      <w:pPr>
        <w:spacing w:after="0" w:line="240" w:lineRule="auto"/>
      </w:pPr>
      <w:r>
        <w:separator/>
      </w:r>
    </w:p>
  </w:footnote>
  <w:footnote w:type="continuationSeparator" w:id="0">
    <w:p w:rsidR="00F363B6" w:rsidRDefault="00F363B6" w:rsidP="00F36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05A3"/>
    <w:multiLevelType w:val="hybridMultilevel"/>
    <w:tmpl w:val="1F7E757A"/>
    <w:lvl w:ilvl="0" w:tplc="84CE59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F12EF0"/>
    <w:multiLevelType w:val="hybridMultilevel"/>
    <w:tmpl w:val="907693AE"/>
    <w:lvl w:ilvl="0" w:tplc="11A06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9D2395"/>
    <w:multiLevelType w:val="hybridMultilevel"/>
    <w:tmpl w:val="1138DDF8"/>
    <w:lvl w:ilvl="0" w:tplc="BB5C5E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235CD8"/>
    <w:multiLevelType w:val="hybridMultilevel"/>
    <w:tmpl w:val="0B006F84"/>
    <w:lvl w:ilvl="0" w:tplc="75803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C064E"/>
    <w:multiLevelType w:val="hybridMultilevel"/>
    <w:tmpl w:val="9A90180A"/>
    <w:lvl w:ilvl="0" w:tplc="5B809F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D47462"/>
    <w:multiLevelType w:val="hybridMultilevel"/>
    <w:tmpl w:val="BCD85268"/>
    <w:lvl w:ilvl="0" w:tplc="47E48E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2556E8"/>
    <w:multiLevelType w:val="hybridMultilevel"/>
    <w:tmpl w:val="5394E26E"/>
    <w:lvl w:ilvl="0" w:tplc="45009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025380"/>
    <w:multiLevelType w:val="hybridMultilevel"/>
    <w:tmpl w:val="1D42D598"/>
    <w:lvl w:ilvl="0" w:tplc="3EA24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1431BF"/>
    <w:multiLevelType w:val="hybridMultilevel"/>
    <w:tmpl w:val="3BCEE260"/>
    <w:lvl w:ilvl="0" w:tplc="F544F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B6"/>
    <w:rsid w:val="00006A84"/>
    <w:rsid w:val="002A5B1D"/>
    <w:rsid w:val="002E3024"/>
    <w:rsid w:val="003065B0"/>
    <w:rsid w:val="0041131A"/>
    <w:rsid w:val="0042279A"/>
    <w:rsid w:val="004A646D"/>
    <w:rsid w:val="004F4157"/>
    <w:rsid w:val="00617B65"/>
    <w:rsid w:val="00860444"/>
    <w:rsid w:val="00987D97"/>
    <w:rsid w:val="009A5FD7"/>
    <w:rsid w:val="00AB556C"/>
    <w:rsid w:val="00AF41E1"/>
    <w:rsid w:val="00B10EDA"/>
    <w:rsid w:val="00B84CB4"/>
    <w:rsid w:val="00CB6F18"/>
    <w:rsid w:val="00D90961"/>
    <w:rsid w:val="00E64473"/>
    <w:rsid w:val="00E673A6"/>
    <w:rsid w:val="00E94BB3"/>
    <w:rsid w:val="00F3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125F7-1B59-4EBB-9240-EB6845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B6"/>
  </w:style>
  <w:style w:type="paragraph" w:styleId="Footer">
    <w:name w:val="footer"/>
    <w:basedOn w:val="Normal"/>
    <w:link w:val="FooterChar"/>
    <w:uiPriority w:val="99"/>
    <w:unhideWhenUsed/>
    <w:rsid w:val="00F3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B6"/>
  </w:style>
  <w:style w:type="paragraph" w:styleId="ListParagraph">
    <w:name w:val="List Paragraph"/>
    <w:basedOn w:val="Normal"/>
    <w:uiPriority w:val="34"/>
    <w:qFormat/>
    <w:rsid w:val="00F363B6"/>
    <w:pPr>
      <w:ind w:left="720"/>
      <w:contextualSpacing/>
    </w:pPr>
  </w:style>
  <w:style w:type="paragraph" w:styleId="Date">
    <w:name w:val="Date"/>
    <w:basedOn w:val="Normal"/>
    <w:next w:val="Normal"/>
    <w:link w:val="DateChar"/>
    <w:uiPriority w:val="99"/>
    <w:semiHidden/>
    <w:unhideWhenUsed/>
    <w:rsid w:val="00E94BB3"/>
  </w:style>
  <w:style w:type="character" w:customStyle="1" w:styleId="DateChar">
    <w:name w:val="Date Char"/>
    <w:basedOn w:val="DefaultParagraphFont"/>
    <w:link w:val="Date"/>
    <w:uiPriority w:val="99"/>
    <w:semiHidden/>
    <w:rsid w:val="00E9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Wong</dc:creator>
  <cp:keywords/>
  <dc:description/>
  <cp:lastModifiedBy>Bin Wong</cp:lastModifiedBy>
  <cp:revision>2</cp:revision>
  <dcterms:created xsi:type="dcterms:W3CDTF">2019-01-13T21:21:00Z</dcterms:created>
  <dcterms:modified xsi:type="dcterms:W3CDTF">2019-01-13T21:21:00Z</dcterms:modified>
</cp:coreProperties>
</file>